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A0"/>
      </w:tblPr>
      <w:tblGrid>
        <w:gridCol w:w="10920"/>
      </w:tblGrid>
      <w:tr w:rsidR="00400BB4" w:rsidRPr="00857D02" w:rsidTr="006A0591">
        <w:trPr>
          <w:tblCellSpacing w:w="37" w:type="dxa"/>
        </w:trPr>
        <w:tc>
          <w:tcPr>
            <w:tcW w:w="3500" w:type="pct"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10772"/>
            </w:tblGrid>
            <w:tr w:rsidR="00400BB4" w:rsidRPr="00857D0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A4865" w:rsidRPr="00355A78" w:rsidRDefault="00DA4865" w:rsidP="00DA4865">
                  <w:pPr>
                    <w:pStyle w:val="3"/>
                    <w:jc w:val="center"/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</w:pPr>
                  <w:r w:rsidRPr="00355A78"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  <w:t xml:space="preserve">Муниципальное общеобразовательное учреждение                                                                            </w:t>
                  </w:r>
                  <w:r w:rsidR="008E6A3D"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E6A3D"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  <w:t>Насонтовская</w:t>
                  </w:r>
                  <w:proofErr w:type="spellEnd"/>
                  <w:r w:rsidR="008E6A3D"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  <w:t xml:space="preserve"> </w:t>
                  </w:r>
                  <w:r w:rsidRPr="00355A78"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  <w:t>основ</w:t>
                  </w:r>
                  <w:r w:rsidR="008E6A3D">
                    <w:rPr>
                      <w:rFonts w:ascii="Times New Roman" w:eastAsiaTheme="majorEastAsia" w:hAnsi="Times New Roman"/>
                      <w:bCs w:val="0"/>
                      <w:sz w:val="28"/>
                      <w:szCs w:val="28"/>
                    </w:rPr>
                    <w:t xml:space="preserve">ная общеобразовательная школа </w:t>
                  </w:r>
                </w:p>
                <w:p w:rsidR="00DA4865" w:rsidRPr="00355A78" w:rsidRDefault="00DA4865" w:rsidP="00DA4865">
                  <w:pPr>
                    <w:pStyle w:val="3"/>
                    <w:rPr>
                      <w:rFonts w:ascii="Times New Roman" w:eastAsiaTheme="majorEastAsia" w:hAnsi="Times New Roman"/>
                      <w:bCs w:val="0"/>
                      <w:sz w:val="24"/>
                    </w:rPr>
                  </w:pPr>
                  <w:proofErr w:type="gramStart"/>
                  <w:r w:rsidRPr="00355A78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>Введено в действие приказом                                                Утверждено</w:t>
                  </w:r>
                  <w:proofErr w:type="gramEnd"/>
                  <w:r w:rsidRPr="00355A78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 xml:space="preserve"> на заседании педагоги</w:t>
                  </w:r>
                  <w:r w:rsidR="004C2C64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 xml:space="preserve">ческого от             </w:t>
                  </w:r>
                  <w:r w:rsidR="008E6A3D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 xml:space="preserve"> года № </w:t>
                  </w:r>
                  <w:r w:rsidRPr="00355A78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 xml:space="preserve">                        </w:t>
                  </w:r>
                  <w:r w:rsidR="00F942C5" w:rsidRPr="00355A78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 xml:space="preserve">    совета (Протокол №1 от 30.08</w:t>
                  </w:r>
                  <w:r w:rsidRPr="00355A78">
                    <w:rPr>
                      <w:rFonts w:ascii="Times New Roman" w:eastAsiaTheme="majorEastAsia" w:hAnsi="Times New Roman"/>
                      <w:bCs w:val="0"/>
                      <w:sz w:val="24"/>
                    </w:rPr>
                    <w:t>.2011 г.)</w:t>
                  </w:r>
                </w:p>
                <w:p w:rsidR="00DA4865" w:rsidRPr="00355A78" w:rsidRDefault="00DA4865" w:rsidP="00DA4865">
                  <w:pPr>
                    <w:rPr>
                      <w:rFonts w:ascii="Times New Roman" w:hAnsi="Times New Roman"/>
                      <w:sz w:val="24"/>
                    </w:rPr>
                  </w:pPr>
                  <w:r w:rsidRPr="00355A78">
                    <w:t xml:space="preserve">                                                                                               </w:t>
                  </w:r>
                </w:p>
                <w:p w:rsidR="00400BB4" w:rsidRPr="00355A78" w:rsidRDefault="008E6A3D" w:rsidP="00DA4865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Директор ________ Л.Л.Быкадор</w:t>
                  </w:r>
                  <w:r w:rsidR="00DA4865" w:rsidRPr="00355A78">
                    <w:rPr>
                      <w:rFonts w:ascii="Times New Roman" w:hAnsi="Times New Roman"/>
                      <w:b/>
                    </w:rPr>
                    <w:t>ова</w:t>
                  </w:r>
                </w:p>
                <w:p w:rsidR="00400BB4" w:rsidRPr="00857D02" w:rsidRDefault="00DA4865" w:rsidP="00DA4865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ПОЛОЖЕНИЕ                                                                                                                                                              О МЕТОДИЧЕСКОМ ОБЪЕДИНЕНИИ УЧИТЕЛЕЙ-ПРЕДМЕТНИКОВ</w:t>
                  </w:r>
                </w:p>
                <w:p w:rsidR="00400BB4" w:rsidRPr="00857D02" w:rsidRDefault="00400BB4" w:rsidP="002466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Настоящее положение разработано в соответствии с Законом РФ «Об образовании», Уставом и определяет порядок выбора, структуру, полномочия и функции</w:t>
                  </w:r>
                </w:p>
                <w:p w:rsidR="00400BB4" w:rsidRPr="00DA4865" w:rsidRDefault="00400BB4" w:rsidP="00DA4865">
                  <w:pPr>
                    <w:pStyle w:val="a6"/>
                    <w:spacing w:before="100" w:beforeAutospacing="1" w:after="100" w:afterAutospacing="1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Общие положения.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48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Методическое объединение учителей – предметников является структурным подразделением методической службы школы. Методическое объединение учителей предметников объединяет учителей, преподающих один и тот же предмет (дисциплины одной образовательной области) либо смежные предметы или предметы в одной ступени обучения (МО начальной школы), или классных руководителей. </w:t>
                  </w:r>
                  <w:r w:rsidRPr="00DA48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 методического объединения учителей предметников строится в соответствии с программой развития школы, решениями педагогического совета, планом работы, утвержденным методическим советом.</w:t>
                  </w:r>
                </w:p>
                <w:p w:rsidR="00400BB4" w:rsidRPr="00857D02" w:rsidRDefault="00400BB4" w:rsidP="002466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2. Цели и задачи методическом объединении учителей – предметников.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1. Методическое объединение учителей - предметников создается как одна из форм самоуправления в целях: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совершенствования методического и профессионального мастерства учителей,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организации взаимопомощи для обеспечения соответствия современным требованиям к обучению, воспитанию и развитию школьников,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объединения творческих инициатив,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разработки современных требований к уроку, классному часу, внеурочному мероприятию и т.п.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2. Методическое объединение учителей - предметников решает следующие задачи: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изучение нормативной и методической документации по вопросам образования,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выбор школьного компонента,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отбор содержания и составление учебных программ по предмету с учетом вариативности и </w:t>
                  </w:r>
                  <w:proofErr w:type="spellStart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разноуровневости</w:t>
                  </w:r>
                  <w:proofErr w:type="spellEnd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анализ авторских программ и методик,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утверждение аттестационного материала для итогового контроля в переводных классах,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ознакомление с анализом состояния преподавания предмета по итогам </w:t>
                  </w:r>
                  <w:proofErr w:type="spellStart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контроля,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работа с обучающимися по соблюдению норм и правил техники безопасности в процессе обучения; разработка соответствующих инструкций охраны здоровья,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</w:t>
                  </w:r>
                  <w:proofErr w:type="spellStart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взаимопосещение</w:t>
                  </w:r>
                  <w:proofErr w:type="spellEnd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уроков по определенной тематике с последующим самоанализом и анализом достигнутых результатов,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организация открытых уроков с целью ознакомления с методическими разработками,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изучение передового педагогического опыта; экспериментальная работа по предмету,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выработка единых требований к оценке результатов освоения программы на основе разработанных образовательных стандартов по предмету,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разработка системы промежуточной и итоговой аттестации обучающихся,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анализ методов преподавания предмета,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отчеты о профессиональном самообразовании учителей, работы на курсах повышения квалификации, творческих командировках,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  организация и проведение предметных недель (декад и т.п.), предметных олимпиад, конкурсов, смотров, научных конференций,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 </w:t>
                  </w:r>
                </w:p>
                <w:p w:rsidR="00400BB4" w:rsidRPr="00857D02" w:rsidRDefault="00400BB4" w:rsidP="002466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3. Функции методическом объединении учителей – предметников.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1.Работа методического объединения организуется </w:t>
                  </w:r>
                  <w:r w:rsidR="00DA48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основе планирования, отражаю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щего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2.Методическое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3.Методическое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4.Методическое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5.Методическое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6.Методическое объединение учителей – предметников анализирует состояние учебных кабинетов, планирует их развитие. </w:t>
                  </w:r>
                </w:p>
                <w:p w:rsidR="00400BB4" w:rsidRPr="00857D02" w:rsidRDefault="00400BB4" w:rsidP="002466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 Права и обязанности методического объединения учителей – предметников: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1.Методическое объединение учителей – предметников имеет право рекомендовать администрации школы распределение учебной нагрузки по предмету при тарификации.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2.Методическое объединение учителей – предметников решает вопрос об организации углубленного изучения предмета в отдельных классах.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3.Методическое объединение учителей – предметников выбирает и рекомендует всему педагогическому коллективу систему промежуточной аттестации.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4.Каждый член методического объединения обязан: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участвовать в заседаниях методического объединения, мероприятиях, проводимых методическим объединением,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стремиться к повышению профессионального мастерства,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знать и руководствоваться нормативно-правовой базой деятельности педагога, владеть основами самоанализа педагогической деятельности. </w:t>
                  </w:r>
                </w:p>
                <w:p w:rsidR="00400BB4" w:rsidRPr="00857D02" w:rsidRDefault="00DA4865" w:rsidP="00DA486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5.Организация </w:t>
                  </w:r>
                  <w:r w:rsidR="00400BB4" w:rsidRPr="00857D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деятельности.</w:t>
                  </w:r>
                  <w:r w:rsidR="00400BB4"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00BB4"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1.В своей работе методические объединения учителей – предметников подчинены педагогическому совету, методическому совету школы, руководителю школы. Работа строится на основании плана работы методического объединения учителей – предметников, принятого на заседании методического объединения учителей – предметников и утвержденного методическим советом школы. </w:t>
                  </w:r>
                  <w:r w:rsidR="00400BB4"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2.Руководитель методического объединения учителей – предметников назначается и снимается приказом руководителя школы </w:t>
                  </w:r>
                  <w:r w:rsidR="00400BB4"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3.Руководитель методического объединения учителей – предметников обязан: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организовывать оказание методической помощи молодым учителям,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организовывать и систематически проводить заседания методического объединения учителей – предметников,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отслеживать качество </w:t>
                  </w:r>
                  <w:proofErr w:type="spellStart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обученности</w:t>
                  </w:r>
                  <w:proofErr w:type="spellEnd"/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рамках стандарта,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составлять план работы методического объединения учителей – предметников, и контролировать </w:t>
                  </w: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его выполнение,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обобщать опыт работы, отчитываться о проделанной работе на методическом совете или педагогическом совете,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координировать составление календарно-тематических и поурочных учебных планов, контролировать их выполнение, </w:t>
                  </w:r>
                </w:p>
                <w:p w:rsidR="00400BB4" w:rsidRPr="00857D02" w:rsidRDefault="00400BB4" w:rsidP="0024668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57D0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  организовывать творческие отчеты, открытые уроки, методические дни, недели, декады, организовывать участие методического объединения в работе педсовета, методических семинарах в школе, городе. </w:t>
                  </w:r>
                </w:p>
              </w:tc>
            </w:tr>
          </w:tbl>
          <w:p w:rsidR="00400BB4" w:rsidRPr="00857D02" w:rsidRDefault="00400BB4" w:rsidP="00246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7D02">
        <w:rPr>
          <w:rFonts w:ascii="Times New Roman" w:hAnsi="Times New Roman"/>
          <w:b/>
          <w:sz w:val="24"/>
          <w:szCs w:val="24"/>
          <w:lang w:eastAsia="ru-RU"/>
        </w:rPr>
        <w:lastRenderedPageBreak/>
        <w:t>6. Документация  МО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Для достижения оптимальных результатов работы МО должны быть следующие документы: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 xml:space="preserve">1. Приказ об открытии МО и назначении руководителя. 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2. Положение о методическом объединении.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3. Анализ работы за прошедший год.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4. Тема методической работы, ее цель, приоритетные направления и задачи на новый учебный год.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5. Планы работы МО на текущий учебный год.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 xml:space="preserve">6. Банк данных об учителях МО: количественный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телефон); темы по самообразованию учителей МО; участие педагогов в работе МО; перспективный план аттестации учителей МО; график повышения квалификации учителей МО на текущий год; график проведения текущих контрольных работ (заполняют сами учителя или руководители методических объединений с целью предупреждения перегрузок учащихся); график проведения открытых уроков и внеклассных мероприятий по предмету учителями МО; адреса профессионального опыта учителей. 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7. Рабочая программа  (по предмету, по индивидуальным, факультативным занятиям, кружкам по предмету).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8. План проведения предметной недели (если проводилась).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D02">
        <w:rPr>
          <w:rFonts w:ascii="Times New Roman" w:hAnsi="Times New Roman"/>
          <w:sz w:val="24"/>
          <w:szCs w:val="24"/>
          <w:lang w:eastAsia="ru-RU"/>
        </w:rPr>
        <w:t>19.Протоколы заседаний МО.</w:t>
      </w:r>
    </w:p>
    <w:p w:rsidR="00400BB4" w:rsidRPr="00857D02" w:rsidRDefault="00400BB4" w:rsidP="002466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BB4" w:rsidRPr="006A0591" w:rsidRDefault="00400BB4" w:rsidP="006A05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400BB4" w:rsidRPr="006A0591" w:rsidSect="00DA486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0D15"/>
    <w:multiLevelType w:val="hybridMultilevel"/>
    <w:tmpl w:val="B4F46B30"/>
    <w:lvl w:ilvl="0" w:tplc="1200E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591"/>
    <w:rsid w:val="000E7B09"/>
    <w:rsid w:val="001C6943"/>
    <w:rsid w:val="0022543E"/>
    <w:rsid w:val="00246683"/>
    <w:rsid w:val="00282580"/>
    <w:rsid w:val="00355A78"/>
    <w:rsid w:val="00357262"/>
    <w:rsid w:val="00400BB4"/>
    <w:rsid w:val="004C2C64"/>
    <w:rsid w:val="004E6F73"/>
    <w:rsid w:val="00545096"/>
    <w:rsid w:val="006A0591"/>
    <w:rsid w:val="0082229C"/>
    <w:rsid w:val="00857D02"/>
    <w:rsid w:val="008E36F9"/>
    <w:rsid w:val="008E6A3D"/>
    <w:rsid w:val="009918FA"/>
    <w:rsid w:val="009E0B2C"/>
    <w:rsid w:val="009E2304"/>
    <w:rsid w:val="00BC6AD7"/>
    <w:rsid w:val="00DA4865"/>
    <w:rsid w:val="00DE24B5"/>
    <w:rsid w:val="00E75D76"/>
    <w:rsid w:val="00F02676"/>
    <w:rsid w:val="00F30318"/>
    <w:rsid w:val="00F9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A0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DA48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05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A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05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46683"/>
    <w:pPr>
      <w:ind w:left="720"/>
      <w:contextualSpacing/>
    </w:pPr>
  </w:style>
  <w:style w:type="character" w:styleId="a7">
    <w:name w:val="Hyperlink"/>
    <w:basedOn w:val="a0"/>
    <w:uiPriority w:val="99"/>
    <w:rsid w:val="00857D02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857D02"/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DA48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1270</Words>
  <Characters>7239</Characters>
  <Application>Microsoft Office Word</Application>
  <DocSecurity>0</DocSecurity>
  <Lines>60</Lines>
  <Paragraphs>16</Paragraphs>
  <ScaleCrop>false</ScaleCrop>
  <Company>СОШ №8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Инна Васильевна</dc:creator>
  <cp:keywords/>
  <dc:description/>
  <cp:lastModifiedBy>Пользователь</cp:lastModifiedBy>
  <cp:revision>13</cp:revision>
  <cp:lastPrinted>2012-08-17T08:55:00Z</cp:lastPrinted>
  <dcterms:created xsi:type="dcterms:W3CDTF">2011-03-24T14:15:00Z</dcterms:created>
  <dcterms:modified xsi:type="dcterms:W3CDTF">2012-08-17T08:56:00Z</dcterms:modified>
</cp:coreProperties>
</file>